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92" w:rsidRPr="00D41C92" w:rsidRDefault="00D41C92" w:rsidP="00D41C92">
      <w:pPr>
        <w:pStyle w:val="23"/>
        <w:shd w:val="clear" w:color="auto" w:fill="auto"/>
        <w:spacing w:line="240" w:lineRule="auto"/>
        <w:ind w:left="567" w:firstLine="0"/>
        <w:rPr>
          <w:rStyle w:val="11pt"/>
          <w:sz w:val="28"/>
          <w:szCs w:val="28"/>
        </w:rPr>
      </w:pPr>
      <w:proofErr w:type="gramStart"/>
      <w:r w:rsidRPr="00D41C92">
        <w:rPr>
          <w:b/>
          <w:bCs/>
          <w:sz w:val="28"/>
          <w:szCs w:val="28"/>
        </w:rPr>
        <w:t xml:space="preserve">Материально-техническое обеспечение </w:t>
      </w:r>
      <w:r w:rsidRPr="00D41C92">
        <w:rPr>
          <w:rStyle w:val="11pt"/>
          <w:sz w:val="28"/>
          <w:szCs w:val="28"/>
        </w:rPr>
        <w:t>(п.3.5.</w:t>
      </w:r>
      <w:proofErr w:type="gramEnd"/>
      <w:r w:rsidRPr="00D41C92">
        <w:rPr>
          <w:rStyle w:val="11pt"/>
          <w:sz w:val="28"/>
          <w:szCs w:val="28"/>
        </w:rPr>
        <w:t xml:space="preserve"> </w:t>
      </w:r>
      <w:proofErr w:type="gramStart"/>
      <w:r w:rsidRPr="00D41C92">
        <w:rPr>
          <w:rStyle w:val="11pt"/>
          <w:sz w:val="28"/>
          <w:szCs w:val="28"/>
        </w:rPr>
        <w:t>ФГОС ДО)</w:t>
      </w:r>
      <w:bookmarkStart w:id="0" w:name="_GoBack"/>
      <w:bookmarkEnd w:id="0"/>
      <w:proofErr w:type="gramEnd"/>
    </w:p>
    <w:p w:rsidR="00D41C92" w:rsidRPr="00D41C92" w:rsidRDefault="00D41C92" w:rsidP="00D41C92">
      <w:pPr>
        <w:pStyle w:val="23"/>
        <w:shd w:val="clear" w:color="auto" w:fill="auto"/>
        <w:spacing w:line="240" w:lineRule="auto"/>
        <w:ind w:firstLine="567"/>
        <w:rPr>
          <w:rStyle w:val="11pt"/>
          <w:sz w:val="28"/>
          <w:szCs w:val="28"/>
        </w:rPr>
      </w:pPr>
    </w:p>
    <w:p w:rsidR="00D41C92" w:rsidRPr="00D41C92" w:rsidRDefault="00D41C92" w:rsidP="00D41C92">
      <w:pPr>
        <w:tabs>
          <w:tab w:val="left" w:pos="-142"/>
          <w:tab w:val="left" w:pos="0"/>
        </w:tabs>
        <w:spacing w:after="0" w:line="240" w:lineRule="auto"/>
        <w:ind w:left="-284" w:firstLine="710"/>
        <w:jc w:val="both"/>
        <w:rPr>
          <w:rFonts w:eastAsia="Times New Roman"/>
          <w:bCs/>
          <w:kern w:val="36"/>
          <w:sz w:val="28"/>
          <w:szCs w:val="28"/>
        </w:rPr>
      </w:pPr>
      <w:r w:rsidRPr="00D41C92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Условия </w:t>
      </w:r>
      <w:r w:rsidRPr="00D41C92">
        <w:rPr>
          <w:rFonts w:ascii="Times New Roman" w:hAnsi="Times New Roman"/>
          <w:bCs/>
          <w:kern w:val="36"/>
          <w:sz w:val="28"/>
          <w:szCs w:val="28"/>
        </w:rPr>
        <w:t xml:space="preserve">реализация основной общеобразовательной программы составлены по содержанию нормативных требований по </w:t>
      </w:r>
      <w:r w:rsidRPr="00D41C92">
        <w:rPr>
          <w:rFonts w:ascii="Times New Roman" w:eastAsia="Times New Roman" w:hAnsi="Times New Roman"/>
          <w:bCs/>
          <w:kern w:val="36"/>
          <w:sz w:val="28"/>
          <w:szCs w:val="28"/>
        </w:rPr>
        <w:t>Постановлению Главного государственного санитарного врача РФ от 15 мая 2013 г. N 26 "Об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 (далее СанПиН).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bCs/>
          <w:kern w:val="36"/>
          <w:sz w:val="28"/>
          <w:szCs w:val="28"/>
        </w:rPr>
        <w:t xml:space="preserve">Реализация основной общеобразовательной программы осуществляется в </w:t>
      </w:r>
      <w:r w:rsidRPr="00D41C92">
        <w:rPr>
          <w:sz w:val="28"/>
          <w:szCs w:val="28"/>
        </w:rPr>
        <w:t xml:space="preserve">группах </w:t>
      </w:r>
      <w:r w:rsidRPr="00D41C92">
        <w:rPr>
          <w:b/>
          <w:i/>
          <w:sz w:val="28"/>
          <w:szCs w:val="28"/>
        </w:rPr>
        <w:t xml:space="preserve">общеразвивающей </w:t>
      </w:r>
      <w:r w:rsidRPr="00D41C92">
        <w:rPr>
          <w:sz w:val="28"/>
          <w:szCs w:val="28"/>
        </w:rPr>
        <w:t xml:space="preserve">направленности. 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При реализации программы педагогами организуется разные формы деятельности детей, как на территории ДОУ, так и в его помещении. На территории дошкольного образовательного учреждения выделяют функциональные зоны: </w:t>
      </w:r>
      <w:r w:rsidRPr="00D41C92">
        <w:rPr>
          <w:b/>
          <w:sz w:val="28"/>
          <w:szCs w:val="28"/>
        </w:rPr>
        <w:t>игровая зона</w:t>
      </w:r>
      <w:r w:rsidRPr="00D41C92">
        <w:rPr>
          <w:sz w:val="28"/>
          <w:szCs w:val="28"/>
        </w:rPr>
        <w:t>. Она включает в себя: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групповые площадки</w:t>
      </w:r>
      <w:r w:rsidR="00C72961">
        <w:rPr>
          <w:b/>
          <w:i/>
          <w:sz w:val="28"/>
          <w:szCs w:val="28"/>
          <w:u w:val="single"/>
        </w:rPr>
        <w:t xml:space="preserve"> </w:t>
      </w:r>
      <w:r w:rsidRPr="00D41C92">
        <w:rPr>
          <w:sz w:val="28"/>
          <w:szCs w:val="28"/>
        </w:rPr>
        <w:t xml:space="preserve">- индивидуальные для каждой группы из расчета не менее </w:t>
      </w:r>
      <w:smartTag w:uri="urn:schemas-microsoft-com:office:smarttags" w:element="metricconverter">
        <w:smartTagPr>
          <w:attr w:name="ProductID" w:val="7,2 кв. м"/>
        </w:smartTagPr>
        <w:r w:rsidRPr="00D41C92">
          <w:rPr>
            <w:sz w:val="28"/>
            <w:szCs w:val="28"/>
          </w:rPr>
          <w:t>7,2 кв. м</w:t>
        </w:r>
      </w:smartTag>
      <w:r w:rsidRPr="00D41C92">
        <w:rPr>
          <w:sz w:val="28"/>
          <w:szCs w:val="28"/>
        </w:rPr>
        <w:t xml:space="preserve"> на 1 р</w:t>
      </w:r>
      <w:r w:rsidR="00E545E2">
        <w:rPr>
          <w:sz w:val="28"/>
          <w:szCs w:val="28"/>
        </w:rPr>
        <w:t xml:space="preserve">ебенка для </w:t>
      </w:r>
      <w:r w:rsidRPr="00D41C92">
        <w:rPr>
          <w:sz w:val="28"/>
          <w:szCs w:val="28"/>
        </w:rPr>
        <w:t xml:space="preserve"> раннего возраста и не менее </w:t>
      </w:r>
      <w:smartTag w:uri="urn:schemas-microsoft-com:office:smarttags" w:element="metricconverter">
        <w:smartTagPr>
          <w:attr w:name="ProductID" w:val="9,0 кв. м"/>
        </w:smartTagPr>
        <w:r w:rsidRPr="00D41C92">
          <w:rPr>
            <w:sz w:val="28"/>
            <w:szCs w:val="28"/>
          </w:rPr>
          <w:t>9,0 кв. м</w:t>
        </w:r>
      </w:smartTag>
      <w:r w:rsidRPr="00D41C92">
        <w:rPr>
          <w:sz w:val="28"/>
          <w:szCs w:val="28"/>
        </w:rPr>
        <w:t xml:space="preserve"> на 1 ребенка дошкольного возраста и с соблюдением принципа групповой изоляции;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физкультурная площадка</w:t>
      </w:r>
      <w:r w:rsidRPr="00D41C92">
        <w:rPr>
          <w:sz w:val="28"/>
          <w:szCs w:val="28"/>
        </w:rPr>
        <w:t>;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 xml:space="preserve">хозяйственная зона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В здании и помещении располагаются: </w:t>
      </w:r>
      <w:r w:rsidRPr="00D41C92">
        <w:rPr>
          <w:b/>
          <w:sz w:val="28"/>
          <w:szCs w:val="28"/>
        </w:rPr>
        <w:t>групповые ячейки</w:t>
      </w:r>
      <w:r w:rsidRPr="00D41C92">
        <w:rPr>
          <w:sz w:val="28"/>
          <w:szCs w:val="28"/>
        </w:rPr>
        <w:t xml:space="preserve"> - изолированные помещения, принадлежащие каждой детской группе.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В состав групповой ячейки входят: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приемная</w:t>
      </w:r>
      <w:r w:rsidRPr="00D41C92">
        <w:rPr>
          <w:sz w:val="28"/>
          <w:szCs w:val="28"/>
        </w:rPr>
        <w:t xml:space="preserve"> (для приема детей и хранения верхней одежды, куда помещаются шкафы для одежды и обуви, они оборудованы индивидуальными ячейками - полками для головных уборов и крючками для верхней одежды);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proofErr w:type="gramStart"/>
      <w:r w:rsidRPr="00D41C92">
        <w:rPr>
          <w:b/>
          <w:i/>
          <w:sz w:val="28"/>
          <w:szCs w:val="28"/>
          <w:u w:val="single"/>
        </w:rPr>
        <w:t>групповая</w:t>
      </w:r>
      <w:proofErr w:type="gramEnd"/>
      <w:r>
        <w:rPr>
          <w:b/>
          <w:i/>
          <w:sz w:val="28"/>
          <w:szCs w:val="28"/>
          <w:u w:val="single"/>
        </w:rPr>
        <w:t xml:space="preserve"> </w:t>
      </w:r>
      <w:r w:rsidRPr="00D41C92">
        <w:rPr>
          <w:sz w:val="28"/>
          <w:szCs w:val="28"/>
        </w:rPr>
        <w:t>(для проведения образовательной деятельности, игр, занятий и приема пищи);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b/>
          <w:i/>
          <w:sz w:val="28"/>
          <w:szCs w:val="28"/>
          <w:u w:val="single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спальня</w:t>
      </w:r>
      <w:r w:rsidRPr="00D41C92">
        <w:rPr>
          <w:sz w:val="28"/>
          <w:szCs w:val="28"/>
        </w:rPr>
        <w:t xml:space="preserve"> (для дневного сна с установкой индивидуальных кроватей по количеству детей в группе);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b/>
          <w:i/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буфетна</w:t>
      </w:r>
      <w:proofErr w:type="gramStart"/>
      <w:r w:rsidRPr="00D41C92">
        <w:rPr>
          <w:b/>
          <w:i/>
          <w:sz w:val="28"/>
          <w:szCs w:val="28"/>
          <w:u w:val="single"/>
        </w:rPr>
        <w:t>я</w:t>
      </w:r>
      <w:r w:rsidRPr="00D41C92">
        <w:rPr>
          <w:sz w:val="28"/>
          <w:szCs w:val="28"/>
        </w:rPr>
        <w:t>(</w:t>
      </w:r>
      <w:proofErr w:type="gramEnd"/>
      <w:r w:rsidRPr="00D41C92">
        <w:rPr>
          <w:sz w:val="28"/>
          <w:szCs w:val="28"/>
        </w:rPr>
        <w:t>для подготовки готовых блюд к раздаче и мытья столовой посуды);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b/>
          <w:i/>
          <w:sz w:val="28"/>
          <w:szCs w:val="28"/>
          <w:u w:val="single"/>
        </w:rPr>
        <w:t>- туалетная</w:t>
      </w:r>
      <w:r w:rsidRPr="00D41C92">
        <w:rPr>
          <w:sz w:val="28"/>
          <w:szCs w:val="28"/>
        </w:rPr>
        <w:t xml:space="preserve"> (туалетная комната для гигиенических процедур, раздельные туалеты для мальчиков и девочек). 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>В помещении ДОУ есть: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дополнительные помещения для работы с детьми</w:t>
      </w:r>
      <w:r w:rsidRPr="00D41C92">
        <w:rPr>
          <w:sz w:val="28"/>
          <w:szCs w:val="28"/>
        </w:rPr>
        <w:t>, предназначенные для поочередного использования всеми или несколькими детскими группами (</w:t>
      </w:r>
      <w:r w:rsidRPr="00D41C92">
        <w:rPr>
          <w:i/>
          <w:sz w:val="28"/>
          <w:szCs w:val="28"/>
        </w:rPr>
        <w:t>музыкальный/физкультурный зал, татарский кабинет, методический кабине</w:t>
      </w:r>
      <w:r>
        <w:rPr>
          <w:i/>
          <w:sz w:val="28"/>
          <w:szCs w:val="28"/>
        </w:rPr>
        <w:t xml:space="preserve">т, </w:t>
      </w:r>
      <w:proofErr w:type="gramStart"/>
      <w:r>
        <w:rPr>
          <w:i/>
          <w:sz w:val="28"/>
          <w:szCs w:val="28"/>
        </w:rPr>
        <w:t>ИЗО</w:t>
      </w:r>
      <w:proofErr w:type="gramEnd"/>
      <w:r>
        <w:rPr>
          <w:i/>
          <w:sz w:val="28"/>
          <w:szCs w:val="28"/>
        </w:rPr>
        <w:t xml:space="preserve"> кабинет, </w:t>
      </w:r>
      <w:r w:rsidRPr="00D41C92">
        <w:rPr>
          <w:i/>
          <w:sz w:val="28"/>
          <w:szCs w:val="28"/>
        </w:rPr>
        <w:t xml:space="preserve"> мини-музей)</w:t>
      </w:r>
      <w:r w:rsidRPr="00D41C92">
        <w:rPr>
          <w:sz w:val="28"/>
          <w:szCs w:val="28"/>
        </w:rPr>
        <w:t>;</w:t>
      </w:r>
    </w:p>
    <w:p w:rsid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b/>
          <w:i/>
          <w:sz w:val="28"/>
          <w:szCs w:val="28"/>
          <w:u w:val="single"/>
        </w:rPr>
      </w:pPr>
      <w:r w:rsidRPr="00D41C92">
        <w:rPr>
          <w:sz w:val="28"/>
          <w:szCs w:val="28"/>
        </w:rPr>
        <w:t xml:space="preserve">- </w:t>
      </w:r>
      <w:r w:rsidRPr="00D41C92">
        <w:rPr>
          <w:b/>
          <w:i/>
          <w:sz w:val="28"/>
          <w:szCs w:val="28"/>
          <w:u w:val="single"/>
        </w:rPr>
        <w:t>сопутствующие помещения</w:t>
      </w:r>
      <w:r>
        <w:rPr>
          <w:b/>
          <w:i/>
          <w:sz w:val="28"/>
          <w:szCs w:val="28"/>
          <w:u w:val="single"/>
        </w:rPr>
        <w:t>:</w:t>
      </w:r>
    </w:p>
    <w:p w:rsid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i/>
          <w:sz w:val="28"/>
          <w:szCs w:val="28"/>
        </w:rPr>
      </w:pPr>
      <w:proofErr w:type="gramStart"/>
      <w:r w:rsidRPr="00D41C92">
        <w:rPr>
          <w:b/>
          <w:i/>
          <w:sz w:val="28"/>
          <w:szCs w:val="28"/>
        </w:rPr>
        <w:t>медицинский блок</w:t>
      </w:r>
      <w:r>
        <w:rPr>
          <w:i/>
          <w:sz w:val="28"/>
          <w:szCs w:val="28"/>
        </w:rPr>
        <w:t xml:space="preserve"> (приемная, кабинет врача, процедурный кабинет, изолятор</w:t>
      </w:r>
      <w:r w:rsidRPr="00D41C92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 xml:space="preserve"> туалетная комната, душевая)</w:t>
      </w:r>
      <w:r w:rsidR="00C72961">
        <w:rPr>
          <w:i/>
          <w:sz w:val="28"/>
          <w:szCs w:val="28"/>
        </w:rPr>
        <w:t>.</w:t>
      </w:r>
      <w:proofErr w:type="gramEnd"/>
    </w:p>
    <w:p w:rsidR="00C72961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D41C92">
        <w:rPr>
          <w:i/>
          <w:sz w:val="28"/>
          <w:szCs w:val="28"/>
        </w:rPr>
        <w:t>пищеблок</w:t>
      </w:r>
      <w:r>
        <w:rPr>
          <w:i/>
          <w:sz w:val="28"/>
          <w:szCs w:val="28"/>
        </w:rPr>
        <w:t xml:space="preserve"> (горячий цех, холодный цех, цех для первичной обработки, мясорыбный цех</w:t>
      </w:r>
      <w:r w:rsidRPr="00D41C92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 xml:space="preserve"> кладовые</w:t>
      </w:r>
      <w:r w:rsidR="00C72961">
        <w:rPr>
          <w:i/>
          <w:sz w:val="28"/>
          <w:szCs w:val="28"/>
        </w:rPr>
        <w:t>)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прачечный блок</w:t>
      </w:r>
      <w:r w:rsidR="00C7296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(гладильная, стиральная, </w:t>
      </w:r>
      <w:r w:rsidR="00C72961">
        <w:rPr>
          <w:i/>
          <w:sz w:val="28"/>
          <w:szCs w:val="28"/>
        </w:rPr>
        <w:t>кладовая)</w:t>
      </w:r>
    </w:p>
    <w:p w:rsidR="00D41C92" w:rsidRPr="00D41C92" w:rsidRDefault="00D41C92" w:rsidP="00D41C92">
      <w:pPr>
        <w:pStyle w:val="a3"/>
        <w:tabs>
          <w:tab w:val="left" w:pos="-142"/>
          <w:tab w:val="left" w:pos="0"/>
        </w:tabs>
        <w:spacing w:before="0" w:beforeAutospacing="0" w:after="0" w:afterAutospacing="0"/>
        <w:ind w:left="-284" w:firstLine="710"/>
        <w:jc w:val="both"/>
        <w:rPr>
          <w:i/>
          <w:sz w:val="28"/>
          <w:szCs w:val="28"/>
        </w:rPr>
      </w:pPr>
      <w:r w:rsidRPr="00D41C92">
        <w:rPr>
          <w:sz w:val="28"/>
          <w:szCs w:val="28"/>
        </w:rPr>
        <w:lastRenderedPageBreak/>
        <w:t xml:space="preserve">- </w:t>
      </w:r>
      <w:r w:rsidRPr="00D41C92">
        <w:rPr>
          <w:b/>
          <w:i/>
          <w:sz w:val="28"/>
          <w:szCs w:val="28"/>
          <w:u w:val="single"/>
        </w:rPr>
        <w:t>служебно-бытовые помещения для персонала</w:t>
      </w:r>
      <w:r w:rsidR="00C72961" w:rsidRPr="00C72961">
        <w:rPr>
          <w:b/>
          <w:i/>
          <w:sz w:val="28"/>
          <w:szCs w:val="28"/>
        </w:rPr>
        <w:t xml:space="preserve"> </w:t>
      </w:r>
      <w:r w:rsidRPr="00D41C92">
        <w:rPr>
          <w:i/>
          <w:sz w:val="28"/>
          <w:szCs w:val="28"/>
        </w:rPr>
        <w:t>(комната отдыха, душевые и туалетные помещения)</w:t>
      </w:r>
    </w:p>
    <w:p w:rsidR="00D41C92" w:rsidRPr="00D41C92" w:rsidRDefault="00D41C92" w:rsidP="00D41C92">
      <w:pPr>
        <w:pStyle w:val="23"/>
        <w:shd w:val="clear" w:color="auto" w:fill="auto"/>
        <w:tabs>
          <w:tab w:val="left" w:pos="-142"/>
          <w:tab w:val="left" w:pos="0"/>
        </w:tabs>
        <w:spacing w:line="240" w:lineRule="auto"/>
        <w:ind w:left="-284" w:right="20" w:firstLine="710"/>
        <w:rPr>
          <w:sz w:val="28"/>
          <w:szCs w:val="28"/>
        </w:rPr>
      </w:pPr>
      <w:r w:rsidRPr="00D41C92">
        <w:rPr>
          <w:sz w:val="28"/>
          <w:szCs w:val="28"/>
        </w:rPr>
        <w:t>Все помещения детского сада соответствуют санитарным и гигиеническим нормам, нормам пожарной и электробезопасности, требованиям охраны труда воспитанников и работников. Детский сад оборудован специальными системами безопасности: кнопкой «Тревожной сигнализации», датчиками движения, специальной автоматической пожарной сигнализ</w:t>
      </w:r>
      <w:r w:rsidR="00E545E2">
        <w:rPr>
          <w:sz w:val="28"/>
          <w:szCs w:val="28"/>
        </w:rPr>
        <w:t>ацией.</w:t>
      </w:r>
    </w:p>
    <w:p w:rsidR="00D41C92" w:rsidRPr="00D41C92" w:rsidRDefault="00D41C92" w:rsidP="00D41C92">
      <w:pPr>
        <w:pStyle w:val="Style4"/>
        <w:widowControl/>
        <w:ind w:left="360"/>
        <w:jc w:val="center"/>
        <w:rPr>
          <w:rStyle w:val="FontStyle27"/>
          <w:sz w:val="28"/>
          <w:szCs w:val="28"/>
        </w:rPr>
      </w:pPr>
    </w:p>
    <w:p w:rsidR="00D41C92" w:rsidRPr="00D41C92" w:rsidRDefault="00D41C92" w:rsidP="00D41C92">
      <w:pPr>
        <w:pStyle w:val="Style4"/>
        <w:widowControl/>
        <w:ind w:left="360"/>
        <w:jc w:val="center"/>
        <w:rPr>
          <w:rStyle w:val="FontStyle27"/>
          <w:sz w:val="28"/>
          <w:szCs w:val="28"/>
        </w:rPr>
      </w:pPr>
    </w:p>
    <w:p w:rsidR="00D41C92" w:rsidRPr="00C72961" w:rsidRDefault="00D41C92" w:rsidP="00D41C92">
      <w:pPr>
        <w:pStyle w:val="Style4"/>
        <w:widowControl/>
        <w:ind w:left="360"/>
        <w:jc w:val="center"/>
        <w:rPr>
          <w:rStyle w:val="FontStyle27"/>
          <w:bCs w:val="0"/>
          <w:sz w:val="28"/>
          <w:szCs w:val="28"/>
        </w:rPr>
      </w:pPr>
      <w:r w:rsidRPr="00C72961">
        <w:rPr>
          <w:rStyle w:val="FontStyle27"/>
          <w:sz w:val="28"/>
          <w:szCs w:val="28"/>
        </w:rPr>
        <w:t>Оснащенность помещений развивающей предметно-пространственной средой</w:t>
      </w:r>
    </w:p>
    <w:p w:rsidR="00D41C92" w:rsidRDefault="00D41C92" w:rsidP="00D41C9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C92" w:rsidRDefault="00D41C92" w:rsidP="00D41C9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C92" w:rsidRDefault="00D41C92" w:rsidP="00D41C9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4889" w:rsidRPr="00DE5F66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284889" w:rsidRDefault="00DE5F66" w:rsidP="00DE5F66">
      <w:pPr>
        <w:tabs>
          <w:tab w:val="left" w:pos="587"/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E5F66">
        <w:rPr>
          <w:rFonts w:ascii="Times New Roman" w:hAnsi="Times New Roman" w:cs="Times New Roman"/>
          <w:b/>
          <w:i/>
          <w:sz w:val="28"/>
          <w:szCs w:val="28"/>
        </w:rPr>
        <w:t xml:space="preserve"> Групповые помещения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C7296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72961">
        <w:rPr>
          <w:rFonts w:ascii="Times New Roman" w:hAnsi="Times New Roman" w:cs="Times New Roman"/>
          <w:sz w:val="28"/>
          <w:szCs w:val="28"/>
        </w:rPr>
        <w:t>толы, стулья, многофункциональная доска, интерактивная доска (в старших группах), дидактические игры, игровые модули для сюжетно-ролевых игр, книги, дидактические  игры, демонстрационный материал, строительные конструкторы, уголки уединения,  для театрализации и экспериментирования, раздаточный материал для обучения детей; художественная литература, педагогическая литература для взрослых, игрушки-персонажи.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284889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889" w:rsidRDefault="00DE5F66" w:rsidP="00DE5F66">
      <w:pPr>
        <w:tabs>
          <w:tab w:val="left" w:pos="231"/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F66">
        <w:rPr>
          <w:rFonts w:ascii="Times New Roman" w:hAnsi="Times New Roman" w:cs="Times New Roman"/>
          <w:b/>
          <w:i/>
          <w:sz w:val="28"/>
          <w:szCs w:val="28"/>
        </w:rPr>
        <w:t>Музыкальный зал-</w:t>
      </w:r>
      <w:r w:rsidRPr="00C72961">
        <w:rPr>
          <w:rFonts w:ascii="Times New Roman" w:hAnsi="Times New Roman" w:cs="Times New Roman"/>
          <w:sz w:val="28"/>
          <w:szCs w:val="28"/>
        </w:rPr>
        <w:t xml:space="preserve">Проекционное оборудование, пианино, </w:t>
      </w:r>
      <w:r>
        <w:rPr>
          <w:rFonts w:ascii="Times New Roman" w:hAnsi="Times New Roman"/>
          <w:iCs/>
          <w:sz w:val="28"/>
          <w:szCs w:val="28"/>
        </w:rPr>
        <w:t xml:space="preserve">цифровое фортепиано, </w:t>
      </w:r>
      <w:r w:rsidRPr="00C72961">
        <w:rPr>
          <w:rFonts w:ascii="Times New Roman" w:hAnsi="Times New Roman"/>
          <w:iCs/>
          <w:sz w:val="28"/>
          <w:szCs w:val="28"/>
        </w:rPr>
        <w:t xml:space="preserve"> </w:t>
      </w:r>
      <w:r w:rsidRPr="00C72961">
        <w:rPr>
          <w:rFonts w:ascii="Times New Roman" w:hAnsi="Times New Roman" w:cs="Times New Roman"/>
          <w:sz w:val="28"/>
          <w:szCs w:val="28"/>
        </w:rPr>
        <w:t xml:space="preserve">музыкальный центр,  разные виды театра, набор шумовых музыкальных инструментов, наборы музыкальных инструментов, дидактические игры, набор аудио-видео </w:t>
      </w:r>
      <w:proofErr w:type="gramStart"/>
      <w:r w:rsidRPr="00C72961">
        <w:rPr>
          <w:rFonts w:ascii="Times New Roman" w:hAnsi="Times New Roman" w:cs="Times New Roman"/>
          <w:sz w:val="28"/>
          <w:szCs w:val="28"/>
        </w:rPr>
        <w:t>дисков</w:t>
      </w:r>
      <w:proofErr w:type="gramEnd"/>
      <w:r w:rsidRPr="00C72961">
        <w:rPr>
          <w:rFonts w:ascii="Times New Roman" w:hAnsi="Times New Roman" w:cs="Times New Roman"/>
          <w:sz w:val="28"/>
          <w:szCs w:val="28"/>
        </w:rPr>
        <w:t xml:space="preserve"> в том числе по НРК, УМК, игрушки-персонажи, сюжетные картины, нотные сборники, методическая литература и т.д.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DE5F66" w:rsidRDefault="00DE5F66" w:rsidP="00DE5F66">
      <w:pPr>
        <w:tabs>
          <w:tab w:val="left" w:pos="231"/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5F66" w:rsidRPr="00DE5F66" w:rsidRDefault="00DE5F66" w:rsidP="00DE5F66">
      <w:pPr>
        <w:pStyle w:val="ConsPlusNormal"/>
        <w:spacing w:line="276" w:lineRule="auto"/>
        <w:ind w:firstLine="72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72961">
        <w:rPr>
          <w:rFonts w:ascii="Times New Roman" w:hAnsi="Times New Roman" w:cs="Times New Roman"/>
          <w:b/>
          <w:i/>
          <w:sz w:val="28"/>
          <w:szCs w:val="28"/>
        </w:rPr>
        <w:t xml:space="preserve">Физкультурный зал 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C72961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C72961">
        <w:rPr>
          <w:rFonts w:ascii="Times New Roman" w:hAnsi="Times New Roman" w:cs="Times New Roman"/>
          <w:sz w:val="28"/>
          <w:szCs w:val="28"/>
        </w:rPr>
        <w:t>ведская стенка, детские спортивные тренажеры, гимнастические скамейки, мячи разных размеров, гимнастические палки, скакалки, маты, мешочки для метания, городки, спортивный инвентарь для общеразвивающих упражнений и  мягкие модули т.д.</w:t>
      </w:r>
    </w:p>
    <w:p w:rsidR="00DE5F66" w:rsidRDefault="00DE5F66" w:rsidP="00DE5F66">
      <w:pPr>
        <w:tabs>
          <w:tab w:val="left" w:pos="231"/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889" w:rsidRDefault="00DE5F66" w:rsidP="00DE5F66">
      <w:pPr>
        <w:tabs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F66">
        <w:rPr>
          <w:rFonts w:ascii="Times New Roman" w:hAnsi="Times New Roman" w:cs="Times New Roman"/>
          <w:b/>
          <w:i/>
          <w:sz w:val="28"/>
          <w:szCs w:val="28"/>
        </w:rPr>
        <w:t>Кабинет ПДД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72961">
        <w:rPr>
          <w:rFonts w:ascii="Times New Roman" w:hAnsi="Times New Roman" w:cs="Times New Roman"/>
          <w:sz w:val="28"/>
          <w:szCs w:val="28"/>
        </w:rPr>
        <w:t>Атрибуты по ПДД, макеты дорожных знаков, сюжетно-ролевые игры, разнообразный материал для изучения ПДД, дидактические игры, методическая литература, иллюстрации, книги и журналы.</w:t>
      </w:r>
    </w:p>
    <w:p w:rsidR="00284889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5F66" w:rsidRDefault="00DE5F66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889" w:rsidRDefault="00DE5F66" w:rsidP="00DE5F66">
      <w:pPr>
        <w:tabs>
          <w:tab w:val="left" w:pos="133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F66">
        <w:rPr>
          <w:rFonts w:ascii="Times New Roman" w:hAnsi="Times New Roman" w:cs="Times New Roman"/>
          <w:b/>
          <w:i/>
          <w:sz w:val="28"/>
          <w:szCs w:val="28"/>
        </w:rPr>
        <w:t xml:space="preserve">Кабинет татарского языка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C7296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72961">
        <w:rPr>
          <w:rFonts w:ascii="Times New Roman" w:hAnsi="Times New Roman" w:cs="Times New Roman"/>
          <w:sz w:val="28"/>
          <w:szCs w:val="28"/>
        </w:rPr>
        <w:t>етодическая и справочная литература, программы по обучению детей татарскому, родному языкам разных возрастных групп, дидактические и наглядные пособия, анкеты, опросники, тесты для родителей и педагогов, ноутбук, магнитофон, проекционное оборудование, интерактивная доска, набор видео-аудио дисков, дидактические и развивающие пособия, комплекты диагностических материалов по освоению детьми программного материала, сюжетно-ролевые, дидактические, словесные игры по обучению татарскому языку.</w:t>
      </w:r>
    </w:p>
    <w:p w:rsidR="00DE5F66" w:rsidRDefault="00DE5F66" w:rsidP="00DE5F66">
      <w:pPr>
        <w:tabs>
          <w:tab w:val="left" w:pos="133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5F66" w:rsidRPr="00042AA8" w:rsidRDefault="00DE5F66" w:rsidP="00DE5F66">
      <w:pPr>
        <w:tabs>
          <w:tab w:val="left" w:pos="1338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DE5F66">
        <w:rPr>
          <w:rFonts w:ascii="Times New Roman" w:hAnsi="Times New Roman" w:cs="Times New Roman"/>
          <w:b/>
          <w:i/>
          <w:sz w:val="28"/>
          <w:szCs w:val="28"/>
        </w:rPr>
        <w:t>Логопедический кабине</w:t>
      </w:r>
      <w:proofErr w:type="gramStart"/>
      <w:r w:rsidRPr="00DE5F66">
        <w:rPr>
          <w:rFonts w:ascii="Times New Roman" w:hAnsi="Times New Roman" w:cs="Times New Roman"/>
          <w:b/>
          <w:i/>
          <w:sz w:val="28"/>
          <w:szCs w:val="28"/>
        </w:rPr>
        <w:t>т</w:t>
      </w: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proofErr w:type="gramEnd"/>
      <w:r w:rsidRPr="00DE5F66">
        <w:rPr>
          <w:rStyle w:val="a3"/>
        </w:rPr>
        <w:t xml:space="preserve"> </w:t>
      </w:r>
      <w:r w:rsidRPr="00042AA8">
        <w:rPr>
          <w:rStyle w:val="a5"/>
          <w:rFonts w:ascii="Times New Roman" w:hAnsi="Times New Roman" w:cs="Times New Roman"/>
          <w:sz w:val="28"/>
          <w:szCs w:val="28"/>
        </w:rPr>
        <w:t xml:space="preserve">логопедическое </w:t>
      </w:r>
      <w:r w:rsidR="00042AA8" w:rsidRPr="00042AA8">
        <w:rPr>
          <w:rStyle w:val="a5"/>
          <w:rFonts w:ascii="Times New Roman" w:hAnsi="Times New Roman" w:cs="Times New Roman"/>
          <w:sz w:val="28"/>
          <w:szCs w:val="28"/>
        </w:rPr>
        <w:t xml:space="preserve"> зеркало, </w:t>
      </w:r>
      <w:r w:rsidR="00042AA8" w:rsidRPr="00042AA8">
        <w:rPr>
          <w:rFonts w:ascii="Times New Roman" w:hAnsi="Times New Roman" w:cs="Times New Roman"/>
          <w:sz w:val="28"/>
          <w:szCs w:val="28"/>
        </w:rPr>
        <w:t>индивидуальным зеркалом для работы с детьми</w:t>
      </w:r>
      <w:r w:rsidR="00042AA8" w:rsidRPr="00042AA8">
        <w:rPr>
          <w:rFonts w:ascii="Times New Roman" w:hAnsi="Times New Roman" w:cs="Times New Roman"/>
          <w:sz w:val="28"/>
          <w:szCs w:val="28"/>
        </w:rPr>
        <w:t>,</w:t>
      </w:r>
      <w:r w:rsidR="00042AA8" w:rsidRPr="00042AA8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042AA8" w:rsidRPr="00042AA8">
        <w:rPr>
          <w:rStyle w:val="a5"/>
          <w:rFonts w:ascii="Times New Roman" w:hAnsi="Times New Roman" w:cs="Times New Roman"/>
          <w:sz w:val="28"/>
          <w:szCs w:val="28"/>
        </w:rPr>
        <w:t>логопедический зонд и шпатель,</w:t>
      </w:r>
      <w:r w:rsidR="00042AA8" w:rsidRPr="00042AA8">
        <w:rPr>
          <w:rFonts w:ascii="Times New Roman" w:hAnsi="Times New Roman" w:cs="Times New Roman"/>
          <w:sz w:val="28"/>
          <w:szCs w:val="28"/>
        </w:rPr>
        <w:t xml:space="preserve"> столы  и детские стулья, </w:t>
      </w:r>
      <w:r w:rsidR="00042AA8" w:rsidRPr="00042AA8">
        <w:rPr>
          <w:rFonts w:ascii="Times New Roman" w:hAnsi="Times New Roman" w:cs="Times New Roman"/>
          <w:sz w:val="28"/>
          <w:szCs w:val="28"/>
        </w:rPr>
        <w:t>шкафы, стеллажи для хранения развивающих игр, пособий для развития мелкой моторики, дыхания, психических функций, для хранения методической и на</w:t>
      </w:r>
      <w:r w:rsidR="00042AA8" w:rsidRPr="00042AA8">
        <w:rPr>
          <w:rFonts w:ascii="Times New Roman" w:hAnsi="Times New Roman" w:cs="Times New Roman"/>
          <w:sz w:val="28"/>
          <w:szCs w:val="28"/>
        </w:rPr>
        <w:t>глядно-дидактической литературы.</w:t>
      </w:r>
    </w:p>
    <w:p w:rsidR="00284889" w:rsidRPr="00042AA8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889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889" w:rsidRDefault="00284889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1C92" w:rsidRPr="00C72961" w:rsidRDefault="00D41C92" w:rsidP="00D41C92">
      <w:pPr>
        <w:tabs>
          <w:tab w:val="left" w:pos="13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2961">
        <w:rPr>
          <w:rFonts w:ascii="Times New Roman" w:eastAsia="Times New Roman" w:hAnsi="Times New Roman" w:cs="Times New Roman"/>
          <w:b/>
          <w:sz w:val="28"/>
          <w:szCs w:val="28"/>
        </w:rPr>
        <w:t>Информационно-методическое обеспечение Программы</w:t>
      </w:r>
    </w:p>
    <w:p w:rsidR="00D41C92" w:rsidRPr="00C72961" w:rsidRDefault="00D41C92" w:rsidP="00D41C92">
      <w:pPr>
        <w:spacing w:after="0" w:line="240" w:lineRule="auto"/>
        <w:ind w:left="567" w:firstLine="56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7650" w:type="dxa"/>
        <w:tblInd w:w="1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2"/>
        <w:gridCol w:w="3258"/>
      </w:tblGrid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центр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Магнитофон 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Компьютер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41C92"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Принтер МФУ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Экран 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Интерактивная доска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28488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41C92" w:rsidRPr="00C72961" w:rsidTr="00284889">
        <w:trPr>
          <w:trHeight w:val="145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C92" w:rsidRPr="00C72961" w:rsidRDefault="00D41C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2961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Интернет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C92" w:rsidRPr="00C72961" w:rsidRDefault="00D41C92">
            <w:pPr>
              <w:tabs>
                <w:tab w:val="left" w:pos="133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D7403" w:rsidRDefault="00AD7403"/>
    <w:sectPr w:rsidR="00AD7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F39BD"/>
    <w:multiLevelType w:val="hybridMultilevel"/>
    <w:tmpl w:val="A7A6404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7A3D75"/>
    <w:multiLevelType w:val="multilevel"/>
    <w:tmpl w:val="C4E4D2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3823" w:hanging="420"/>
      </w:pPr>
      <w:rPr>
        <w:b/>
        <w:sz w:val="27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b/>
        <w:sz w:val="27"/>
      </w:rPr>
    </w:lvl>
    <w:lvl w:ilvl="3">
      <w:start w:val="1"/>
      <w:numFmt w:val="decimal"/>
      <w:isLgl/>
      <w:lvlText w:val="%1.%2.%3.%4."/>
      <w:lvlJc w:val="left"/>
      <w:pPr>
        <w:ind w:left="2421" w:hanging="720"/>
      </w:pPr>
      <w:rPr>
        <w:b/>
        <w:sz w:val="27"/>
      </w:rPr>
    </w:lvl>
    <w:lvl w:ilvl="4">
      <w:start w:val="1"/>
      <w:numFmt w:val="decimal"/>
      <w:isLgl/>
      <w:lvlText w:val="%1.%2.%3.%4.%5."/>
      <w:lvlJc w:val="left"/>
      <w:pPr>
        <w:ind w:left="3348" w:hanging="1080"/>
      </w:pPr>
      <w:rPr>
        <w:b/>
        <w:sz w:val="27"/>
      </w:rPr>
    </w:lvl>
    <w:lvl w:ilvl="5">
      <w:start w:val="1"/>
      <w:numFmt w:val="decimal"/>
      <w:isLgl/>
      <w:lvlText w:val="%1.%2.%3.%4.%5.%6."/>
      <w:lvlJc w:val="left"/>
      <w:pPr>
        <w:ind w:left="3915" w:hanging="1080"/>
      </w:pPr>
      <w:rPr>
        <w:b/>
        <w:sz w:val="27"/>
      </w:rPr>
    </w:lvl>
    <w:lvl w:ilvl="6">
      <w:start w:val="1"/>
      <w:numFmt w:val="decimal"/>
      <w:isLgl/>
      <w:lvlText w:val="%1.%2.%3.%4.%5.%6.%7."/>
      <w:lvlJc w:val="left"/>
      <w:pPr>
        <w:ind w:left="4842" w:hanging="1440"/>
      </w:pPr>
      <w:rPr>
        <w:b/>
        <w:sz w:val="27"/>
      </w:rPr>
    </w:lvl>
    <w:lvl w:ilvl="7">
      <w:start w:val="1"/>
      <w:numFmt w:val="decimal"/>
      <w:isLgl/>
      <w:lvlText w:val="%1.%2.%3.%4.%5.%6.%7.%8."/>
      <w:lvlJc w:val="left"/>
      <w:pPr>
        <w:ind w:left="5409" w:hanging="1440"/>
      </w:pPr>
      <w:rPr>
        <w:b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6336" w:hanging="1800"/>
      </w:pPr>
      <w:rPr>
        <w:b/>
        <w:sz w:val="27"/>
      </w:rPr>
    </w:lvl>
  </w:abstractNum>
  <w:abstractNum w:abstractNumId="2">
    <w:nsid w:val="30F60611"/>
    <w:multiLevelType w:val="hybridMultilevel"/>
    <w:tmpl w:val="B4268C5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E71637"/>
    <w:multiLevelType w:val="hybridMultilevel"/>
    <w:tmpl w:val="EA10F4B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4904AC"/>
    <w:multiLevelType w:val="hybridMultilevel"/>
    <w:tmpl w:val="F8D21B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C92"/>
    <w:rsid w:val="00042AA8"/>
    <w:rsid w:val="0025299A"/>
    <w:rsid w:val="00284889"/>
    <w:rsid w:val="00A01C0A"/>
    <w:rsid w:val="00AD7403"/>
    <w:rsid w:val="00C72961"/>
    <w:rsid w:val="00D41C92"/>
    <w:rsid w:val="00DE5F66"/>
    <w:rsid w:val="00E545E2"/>
    <w:rsid w:val="00F1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1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_"/>
    <w:basedOn w:val="a0"/>
    <w:link w:val="23"/>
    <w:locked/>
    <w:rsid w:val="00D41C9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3">
    <w:name w:val="Основной текст23"/>
    <w:basedOn w:val="a"/>
    <w:link w:val="a4"/>
    <w:rsid w:val="00D41C92"/>
    <w:pPr>
      <w:shd w:val="clear" w:color="auto" w:fill="FFFFFF"/>
      <w:spacing w:after="0" w:line="480" w:lineRule="exact"/>
      <w:ind w:hanging="4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Style4">
    <w:name w:val="Style4"/>
    <w:basedOn w:val="a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ConsPlusNonformat">
    <w:name w:val="ConsPlusNonformat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FontStyle27">
    <w:name w:val="Font Style27"/>
    <w:basedOn w:val="a0"/>
    <w:uiPriority w:val="99"/>
    <w:rsid w:val="00D41C92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11pt">
    <w:name w:val="Основной текст + 11 pt"/>
    <w:basedOn w:val="a4"/>
    <w:rsid w:val="00D41C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  <w:shd w:val="clear" w:color="auto" w:fill="FFFFFF"/>
    </w:rPr>
  </w:style>
  <w:style w:type="character" w:styleId="a5">
    <w:name w:val="Strong"/>
    <w:basedOn w:val="a0"/>
    <w:uiPriority w:val="22"/>
    <w:qFormat/>
    <w:rsid w:val="00DE5F6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1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_"/>
    <w:basedOn w:val="a0"/>
    <w:link w:val="23"/>
    <w:locked/>
    <w:rsid w:val="00D41C9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3">
    <w:name w:val="Основной текст23"/>
    <w:basedOn w:val="a"/>
    <w:link w:val="a4"/>
    <w:rsid w:val="00D41C92"/>
    <w:pPr>
      <w:shd w:val="clear" w:color="auto" w:fill="FFFFFF"/>
      <w:spacing w:after="0" w:line="480" w:lineRule="exact"/>
      <w:ind w:hanging="4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Style4">
    <w:name w:val="Style4"/>
    <w:basedOn w:val="a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ConsPlusNonformat">
    <w:name w:val="ConsPlusNonformat"/>
    <w:uiPriority w:val="99"/>
    <w:rsid w:val="00D41C9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FontStyle27">
    <w:name w:val="Font Style27"/>
    <w:basedOn w:val="a0"/>
    <w:uiPriority w:val="99"/>
    <w:rsid w:val="00D41C92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11pt">
    <w:name w:val="Основной текст + 11 pt"/>
    <w:basedOn w:val="a4"/>
    <w:rsid w:val="00D41C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  <w:shd w:val="clear" w:color="auto" w:fill="FFFFFF"/>
    </w:rPr>
  </w:style>
  <w:style w:type="character" w:styleId="a5">
    <w:name w:val="Strong"/>
    <w:basedOn w:val="a0"/>
    <w:uiPriority w:val="22"/>
    <w:qFormat/>
    <w:rsid w:val="00DE5F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0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User001</dc:creator>
  <cp:lastModifiedBy>диана</cp:lastModifiedBy>
  <cp:revision>2</cp:revision>
  <dcterms:created xsi:type="dcterms:W3CDTF">2021-05-31T13:53:00Z</dcterms:created>
  <dcterms:modified xsi:type="dcterms:W3CDTF">2021-05-31T13:53:00Z</dcterms:modified>
</cp:coreProperties>
</file>